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D4A68" w14:textId="77777777" w:rsidR="00A55E4B" w:rsidRDefault="00A55E4B" w:rsidP="00A55E4B">
      <w:pPr>
        <w:jc w:val="center"/>
      </w:pPr>
      <w:r>
        <w:rPr>
          <w:noProof/>
        </w:rPr>
        <w:drawing>
          <wp:anchor distT="0" distB="0" distL="114300" distR="114300" simplePos="0" relativeHeight="251658240" behindDoc="0" locked="0" layoutInCell="1" allowOverlap="1" wp14:anchorId="1ADB4573" wp14:editId="69040545">
            <wp:simplePos x="0" y="0"/>
            <wp:positionH relativeFrom="margin">
              <wp:align>center</wp:align>
            </wp:positionH>
            <wp:positionV relativeFrom="margin">
              <wp:posOffset>-447675</wp:posOffset>
            </wp:positionV>
            <wp:extent cx="1076330" cy="10972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30" cy="1097280"/>
                    </a:xfrm>
                    <a:prstGeom prst="rect">
                      <a:avLst/>
                    </a:prstGeom>
                  </pic:spPr>
                </pic:pic>
              </a:graphicData>
            </a:graphic>
          </wp:anchor>
        </w:drawing>
      </w:r>
    </w:p>
    <w:p w14:paraId="16CC5778" w14:textId="77777777" w:rsidR="00A55E4B" w:rsidRDefault="00A55E4B" w:rsidP="00A55E4B">
      <w:pPr>
        <w:jc w:val="center"/>
      </w:pPr>
    </w:p>
    <w:p w14:paraId="38444859" w14:textId="77777777" w:rsidR="00B1054C" w:rsidRDefault="00B1054C" w:rsidP="00A55E4B">
      <w:pPr>
        <w:pStyle w:val="NoSpacing"/>
        <w:jc w:val="center"/>
        <w:rPr>
          <w:b/>
          <w:sz w:val="24"/>
        </w:rPr>
      </w:pPr>
    </w:p>
    <w:p w14:paraId="233C7B86" w14:textId="6C97E561" w:rsidR="00A55E4B" w:rsidRDefault="00A55E4B" w:rsidP="00A55E4B">
      <w:pPr>
        <w:pStyle w:val="NoSpacing"/>
        <w:jc w:val="center"/>
        <w:rPr>
          <w:b/>
          <w:sz w:val="24"/>
        </w:rPr>
      </w:pPr>
      <w:r w:rsidRPr="00A55E4B">
        <w:rPr>
          <w:b/>
          <w:sz w:val="24"/>
        </w:rPr>
        <w:t xml:space="preserve">Metropolitan Human Services District </w:t>
      </w:r>
      <w:r w:rsidRPr="00A55E4B">
        <w:rPr>
          <w:b/>
          <w:sz w:val="24"/>
        </w:rPr>
        <w:br/>
        <w:t>Bo</w:t>
      </w:r>
      <w:r w:rsidR="00891F89">
        <w:rPr>
          <w:b/>
          <w:sz w:val="24"/>
        </w:rPr>
        <w:t>ard of Directors Meeting</w:t>
      </w:r>
      <w:r w:rsidR="00891F89">
        <w:rPr>
          <w:b/>
          <w:sz w:val="24"/>
        </w:rPr>
        <w:br/>
      </w:r>
      <w:r w:rsidR="0010181C">
        <w:rPr>
          <w:b/>
          <w:sz w:val="24"/>
        </w:rPr>
        <w:t>October 26</w:t>
      </w:r>
      <w:r w:rsidR="00507D81">
        <w:rPr>
          <w:b/>
          <w:sz w:val="24"/>
        </w:rPr>
        <w:t>, 2022</w:t>
      </w:r>
      <w:r w:rsidR="00AE61F7">
        <w:rPr>
          <w:b/>
          <w:sz w:val="24"/>
        </w:rPr>
        <w:t xml:space="preserve"> | </w:t>
      </w:r>
      <w:r w:rsidR="00507D81">
        <w:rPr>
          <w:b/>
          <w:sz w:val="24"/>
        </w:rPr>
        <w:t>9 AM</w:t>
      </w:r>
    </w:p>
    <w:p w14:paraId="21BD2D79" w14:textId="420B9863" w:rsidR="00AE61F7" w:rsidRDefault="00AE61F7" w:rsidP="00A55E4B">
      <w:pPr>
        <w:pStyle w:val="NoSpacing"/>
        <w:jc w:val="center"/>
        <w:rPr>
          <w:b/>
          <w:sz w:val="24"/>
        </w:rPr>
      </w:pPr>
      <w:r>
        <w:rPr>
          <w:b/>
          <w:sz w:val="24"/>
        </w:rPr>
        <w:t>3100 General DeGaulle Drive, New Orleans, LA  70114</w:t>
      </w:r>
    </w:p>
    <w:p w14:paraId="1B7DDF6C" w14:textId="77777777" w:rsidR="00004D49" w:rsidRDefault="00004D49" w:rsidP="00A55E4B">
      <w:pPr>
        <w:pStyle w:val="NoSpacing"/>
        <w:jc w:val="center"/>
        <w:rPr>
          <w:b/>
          <w:sz w:val="24"/>
        </w:rPr>
      </w:pPr>
    </w:p>
    <w:p w14:paraId="6B29A086" w14:textId="27B031F0" w:rsidR="00A55E4B" w:rsidRDefault="00A55E4B" w:rsidP="00A920B6">
      <w:pPr>
        <w:spacing w:after="0"/>
        <w:jc w:val="center"/>
        <w:rPr>
          <w:i/>
          <w:sz w:val="18"/>
        </w:rPr>
      </w:pPr>
      <w:r w:rsidRPr="00A55E4B">
        <w:rPr>
          <w:i/>
          <w:sz w:val="18"/>
        </w:rPr>
        <w:t>MHSD fulfills its statutory role as the planning body for the behavioral health, addiction and intellectual/developmental disability services for the residents of Orleans, Plaquemines and St. Bernard Parishes by ensuring that eligible residents in these parishes have access to person centered and recovery focused supports designed to optimize their role in the community.</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55E4B" w14:paraId="1BAC4E70" w14:textId="77777777" w:rsidTr="00A55E4B">
        <w:tc>
          <w:tcPr>
            <w:tcW w:w="9350" w:type="dxa"/>
            <w:tcBorders>
              <w:bottom w:val="double" w:sz="12" w:space="0" w:color="006993"/>
            </w:tcBorders>
          </w:tcPr>
          <w:p w14:paraId="4045F7B3" w14:textId="77777777" w:rsidR="00A920B6" w:rsidRDefault="00A920B6" w:rsidP="00A55E4B">
            <w:pPr>
              <w:jc w:val="center"/>
              <w:rPr>
                <w:sz w:val="28"/>
              </w:rPr>
            </w:pPr>
          </w:p>
          <w:p w14:paraId="37002586" w14:textId="1E15AACB" w:rsidR="00A55E4B" w:rsidRDefault="00A55E4B" w:rsidP="00A55E4B">
            <w:pPr>
              <w:jc w:val="center"/>
              <w:rPr>
                <w:sz w:val="24"/>
              </w:rPr>
            </w:pPr>
            <w:r w:rsidRPr="00A55E4B">
              <w:rPr>
                <w:sz w:val="28"/>
              </w:rPr>
              <w:t>Agenda</w:t>
            </w:r>
          </w:p>
        </w:tc>
      </w:tr>
    </w:tbl>
    <w:p w14:paraId="3C49E07A" w14:textId="77777777" w:rsidR="00A55E4B" w:rsidRPr="00B1054C" w:rsidRDefault="00A55E4B" w:rsidP="00A55E4B">
      <w:pPr>
        <w:pStyle w:val="NoSpacing"/>
        <w:ind w:left="1080"/>
        <w:rPr>
          <w:sz w:val="28"/>
        </w:rPr>
      </w:pPr>
    </w:p>
    <w:p w14:paraId="79356E3A" w14:textId="2916E14A" w:rsidR="00A55E4B" w:rsidRPr="00A920B6" w:rsidRDefault="00A55E4B" w:rsidP="00A55E4B">
      <w:pPr>
        <w:pStyle w:val="NoSpacing"/>
        <w:numPr>
          <w:ilvl w:val="0"/>
          <w:numId w:val="1"/>
        </w:numPr>
        <w:rPr>
          <w:sz w:val="24"/>
          <w:szCs w:val="24"/>
        </w:rPr>
      </w:pPr>
      <w:r w:rsidRPr="00A920B6">
        <w:rPr>
          <w:sz w:val="24"/>
          <w:szCs w:val="24"/>
        </w:rPr>
        <w:t>Call to Order</w:t>
      </w:r>
    </w:p>
    <w:p w14:paraId="671C4477" w14:textId="77777777" w:rsidR="00D24439" w:rsidRPr="00A920B6" w:rsidRDefault="00D24439" w:rsidP="00D24439">
      <w:pPr>
        <w:pStyle w:val="NoSpacing"/>
        <w:ind w:left="1080"/>
        <w:rPr>
          <w:sz w:val="24"/>
          <w:szCs w:val="24"/>
        </w:rPr>
      </w:pPr>
    </w:p>
    <w:p w14:paraId="565CFD26" w14:textId="427B8A08" w:rsidR="00A55E4B" w:rsidRPr="00A920B6" w:rsidRDefault="00A55E4B" w:rsidP="00A55E4B">
      <w:pPr>
        <w:pStyle w:val="NoSpacing"/>
        <w:numPr>
          <w:ilvl w:val="0"/>
          <w:numId w:val="1"/>
        </w:numPr>
        <w:rPr>
          <w:sz w:val="24"/>
          <w:szCs w:val="24"/>
        </w:rPr>
      </w:pPr>
      <w:r w:rsidRPr="00A920B6">
        <w:rPr>
          <w:sz w:val="24"/>
          <w:szCs w:val="24"/>
        </w:rPr>
        <w:t>Attendance</w:t>
      </w:r>
    </w:p>
    <w:p w14:paraId="186B37F7" w14:textId="77777777" w:rsidR="00D24439" w:rsidRPr="00A920B6" w:rsidRDefault="00D24439" w:rsidP="00D24439">
      <w:pPr>
        <w:pStyle w:val="NoSpacing"/>
        <w:rPr>
          <w:sz w:val="24"/>
          <w:szCs w:val="24"/>
        </w:rPr>
      </w:pPr>
    </w:p>
    <w:p w14:paraId="6AE24904" w14:textId="0DCD8925" w:rsidR="00A55E4B" w:rsidRPr="00A920B6" w:rsidRDefault="00A55E4B" w:rsidP="00A55E4B">
      <w:pPr>
        <w:pStyle w:val="NoSpacing"/>
        <w:numPr>
          <w:ilvl w:val="0"/>
          <w:numId w:val="1"/>
        </w:numPr>
        <w:rPr>
          <w:sz w:val="24"/>
          <w:szCs w:val="24"/>
        </w:rPr>
      </w:pPr>
      <w:r w:rsidRPr="00A920B6">
        <w:rPr>
          <w:sz w:val="24"/>
          <w:szCs w:val="24"/>
        </w:rPr>
        <w:t xml:space="preserve">Approval of the </w:t>
      </w:r>
      <w:r w:rsidR="0010181C">
        <w:rPr>
          <w:sz w:val="24"/>
          <w:szCs w:val="24"/>
        </w:rPr>
        <w:t>August 19</w:t>
      </w:r>
      <w:r w:rsidR="00F21965" w:rsidRPr="00A920B6">
        <w:rPr>
          <w:sz w:val="24"/>
          <w:szCs w:val="24"/>
        </w:rPr>
        <w:t>, 20</w:t>
      </w:r>
      <w:r w:rsidR="00004D49" w:rsidRPr="00A920B6">
        <w:rPr>
          <w:sz w:val="24"/>
          <w:szCs w:val="24"/>
        </w:rPr>
        <w:t>2</w:t>
      </w:r>
      <w:r w:rsidR="00507D81">
        <w:rPr>
          <w:sz w:val="24"/>
          <w:szCs w:val="24"/>
        </w:rPr>
        <w:t>2</w:t>
      </w:r>
      <w:r w:rsidR="007E450C" w:rsidRPr="00A920B6">
        <w:rPr>
          <w:sz w:val="24"/>
          <w:szCs w:val="24"/>
        </w:rPr>
        <w:t xml:space="preserve"> </w:t>
      </w:r>
      <w:r w:rsidRPr="00A920B6">
        <w:rPr>
          <w:sz w:val="24"/>
          <w:szCs w:val="24"/>
        </w:rPr>
        <w:t>Minutes</w:t>
      </w:r>
    </w:p>
    <w:p w14:paraId="1DE1E646" w14:textId="77777777" w:rsidR="00D24439" w:rsidRPr="00A920B6" w:rsidRDefault="00D24439" w:rsidP="00D24439">
      <w:pPr>
        <w:pStyle w:val="NoSpacing"/>
        <w:rPr>
          <w:sz w:val="24"/>
          <w:szCs w:val="24"/>
        </w:rPr>
      </w:pPr>
    </w:p>
    <w:p w14:paraId="638B6529" w14:textId="77777777" w:rsidR="00D670A3" w:rsidRPr="00A920B6" w:rsidRDefault="00A55E4B" w:rsidP="00D670A3">
      <w:pPr>
        <w:pStyle w:val="NoSpacing"/>
        <w:numPr>
          <w:ilvl w:val="0"/>
          <w:numId w:val="1"/>
        </w:numPr>
        <w:rPr>
          <w:sz w:val="24"/>
          <w:szCs w:val="24"/>
        </w:rPr>
      </w:pPr>
      <w:r w:rsidRPr="00A920B6">
        <w:rPr>
          <w:sz w:val="24"/>
          <w:szCs w:val="24"/>
        </w:rPr>
        <w:t>Monitoring Reports</w:t>
      </w:r>
    </w:p>
    <w:p w14:paraId="75B4D438" w14:textId="77777777" w:rsidR="00964D4B" w:rsidRPr="00A920B6" w:rsidRDefault="00964D4B" w:rsidP="00507D81">
      <w:pPr>
        <w:pStyle w:val="NoSpacing"/>
        <w:numPr>
          <w:ilvl w:val="1"/>
          <w:numId w:val="9"/>
        </w:numPr>
        <w:rPr>
          <w:sz w:val="24"/>
          <w:szCs w:val="24"/>
        </w:rPr>
      </w:pPr>
      <w:r w:rsidRPr="00A920B6">
        <w:rPr>
          <w:sz w:val="24"/>
          <w:szCs w:val="24"/>
        </w:rPr>
        <w:t>Monthly Dashboard</w:t>
      </w:r>
    </w:p>
    <w:p w14:paraId="3C5D5DF3" w14:textId="08C005C6" w:rsidR="006E09A1" w:rsidRPr="00A920B6" w:rsidRDefault="00964D4B" w:rsidP="00507D81">
      <w:pPr>
        <w:pStyle w:val="NoSpacing"/>
        <w:numPr>
          <w:ilvl w:val="1"/>
          <w:numId w:val="9"/>
        </w:numPr>
        <w:rPr>
          <w:sz w:val="24"/>
          <w:szCs w:val="24"/>
        </w:rPr>
      </w:pPr>
      <w:r w:rsidRPr="00A920B6">
        <w:rPr>
          <w:sz w:val="24"/>
          <w:szCs w:val="24"/>
        </w:rPr>
        <w:t>Fiscal Report</w:t>
      </w:r>
    </w:p>
    <w:p w14:paraId="6E7BA950" w14:textId="7B1E214A" w:rsidR="0047244E" w:rsidRDefault="0047244E" w:rsidP="00507D81">
      <w:pPr>
        <w:pStyle w:val="NoSpacing"/>
        <w:numPr>
          <w:ilvl w:val="1"/>
          <w:numId w:val="9"/>
        </w:numPr>
        <w:rPr>
          <w:sz w:val="24"/>
          <w:szCs w:val="24"/>
        </w:rPr>
      </w:pPr>
      <w:r w:rsidRPr="0047244E">
        <w:rPr>
          <w:sz w:val="24"/>
          <w:szCs w:val="24"/>
        </w:rPr>
        <w:t>Legislative Audits/External Indepen</w:t>
      </w:r>
      <w:r>
        <w:rPr>
          <w:sz w:val="24"/>
          <w:szCs w:val="24"/>
        </w:rPr>
        <w:t>den</w:t>
      </w:r>
      <w:r w:rsidRPr="0047244E">
        <w:rPr>
          <w:sz w:val="24"/>
          <w:szCs w:val="24"/>
        </w:rPr>
        <w:t>t Audits</w:t>
      </w:r>
    </w:p>
    <w:p w14:paraId="665EA311" w14:textId="5A3345FF" w:rsidR="001756CD" w:rsidRDefault="0047244E" w:rsidP="00507D81">
      <w:pPr>
        <w:pStyle w:val="NoSpacing"/>
        <w:numPr>
          <w:ilvl w:val="1"/>
          <w:numId w:val="9"/>
        </w:numPr>
        <w:rPr>
          <w:sz w:val="24"/>
          <w:szCs w:val="24"/>
        </w:rPr>
      </w:pPr>
      <w:r>
        <w:rPr>
          <w:sz w:val="24"/>
          <w:szCs w:val="24"/>
        </w:rPr>
        <w:t>Annual Media Report</w:t>
      </w:r>
    </w:p>
    <w:p w14:paraId="7C11297D" w14:textId="0F8FB289" w:rsidR="0047244E" w:rsidRDefault="0047244E" w:rsidP="00507D81">
      <w:pPr>
        <w:pStyle w:val="NoSpacing"/>
        <w:numPr>
          <w:ilvl w:val="1"/>
          <w:numId w:val="9"/>
        </w:numPr>
        <w:rPr>
          <w:sz w:val="24"/>
          <w:szCs w:val="24"/>
        </w:rPr>
      </w:pPr>
      <w:r>
        <w:rPr>
          <w:sz w:val="24"/>
          <w:szCs w:val="24"/>
        </w:rPr>
        <w:t>FY23 1Q Ends Report</w:t>
      </w:r>
    </w:p>
    <w:p w14:paraId="16C0F55C" w14:textId="565046E1" w:rsidR="00134F32" w:rsidRDefault="00134F32" w:rsidP="00507D81">
      <w:pPr>
        <w:pStyle w:val="NoSpacing"/>
        <w:numPr>
          <w:ilvl w:val="1"/>
          <w:numId w:val="9"/>
        </w:numPr>
        <w:rPr>
          <w:sz w:val="24"/>
          <w:szCs w:val="24"/>
        </w:rPr>
      </w:pPr>
      <w:r>
        <w:rPr>
          <w:sz w:val="24"/>
          <w:szCs w:val="24"/>
        </w:rPr>
        <w:t>Executive Director Report</w:t>
      </w:r>
    </w:p>
    <w:p w14:paraId="45048ED4" w14:textId="77777777" w:rsidR="00A920B6" w:rsidRPr="00A920B6" w:rsidRDefault="00A920B6" w:rsidP="00A920B6">
      <w:pPr>
        <w:pStyle w:val="NoSpacing"/>
        <w:ind w:left="2880"/>
        <w:rPr>
          <w:sz w:val="24"/>
          <w:szCs w:val="24"/>
        </w:rPr>
      </w:pPr>
    </w:p>
    <w:p w14:paraId="41075458" w14:textId="54349D61" w:rsidR="00E34BD3" w:rsidRPr="00A920B6" w:rsidRDefault="00AD728C" w:rsidP="005145FC">
      <w:pPr>
        <w:pStyle w:val="NoSpacing"/>
        <w:numPr>
          <w:ilvl w:val="0"/>
          <w:numId w:val="1"/>
        </w:numPr>
        <w:rPr>
          <w:sz w:val="24"/>
          <w:szCs w:val="24"/>
        </w:rPr>
      </w:pPr>
      <w:r w:rsidRPr="00A920B6">
        <w:rPr>
          <w:sz w:val="24"/>
          <w:szCs w:val="24"/>
        </w:rPr>
        <w:t>Decision Information</w:t>
      </w:r>
      <w:r w:rsidR="0006557F" w:rsidRPr="00A920B6">
        <w:rPr>
          <w:sz w:val="24"/>
          <w:szCs w:val="24"/>
        </w:rPr>
        <w:t xml:space="preserve"> </w:t>
      </w:r>
    </w:p>
    <w:p w14:paraId="3D342592" w14:textId="5F1BEF3F" w:rsidR="00D24439" w:rsidRPr="00A920B6" w:rsidRDefault="00D24439" w:rsidP="00D24439">
      <w:pPr>
        <w:pStyle w:val="NoSpacing"/>
        <w:ind w:left="1440"/>
        <w:rPr>
          <w:sz w:val="24"/>
          <w:szCs w:val="24"/>
        </w:rPr>
      </w:pPr>
    </w:p>
    <w:p w14:paraId="1CD47638" w14:textId="14921EB2" w:rsidR="00A55E4B" w:rsidRPr="00A920B6" w:rsidRDefault="00A55E4B" w:rsidP="00D8491D">
      <w:pPr>
        <w:pStyle w:val="NoSpacing"/>
        <w:numPr>
          <w:ilvl w:val="0"/>
          <w:numId w:val="1"/>
        </w:numPr>
        <w:rPr>
          <w:sz w:val="24"/>
          <w:szCs w:val="24"/>
        </w:rPr>
      </w:pPr>
      <w:r w:rsidRPr="00A920B6">
        <w:rPr>
          <w:sz w:val="24"/>
          <w:szCs w:val="24"/>
        </w:rPr>
        <w:t xml:space="preserve">Consent Agenda </w:t>
      </w:r>
    </w:p>
    <w:p w14:paraId="44B03F2C" w14:textId="77777777" w:rsidR="00D24439" w:rsidRPr="00A920B6" w:rsidRDefault="00D24439" w:rsidP="00D24439">
      <w:pPr>
        <w:pStyle w:val="NoSpacing"/>
        <w:ind w:left="1080"/>
        <w:rPr>
          <w:sz w:val="24"/>
          <w:szCs w:val="24"/>
        </w:rPr>
      </w:pPr>
    </w:p>
    <w:p w14:paraId="1E2AE890" w14:textId="3DDA6253" w:rsidR="00F245E0" w:rsidRPr="00A920B6" w:rsidRDefault="00A55E4B" w:rsidP="004A1260">
      <w:pPr>
        <w:pStyle w:val="ListParagraph"/>
        <w:numPr>
          <w:ilvl w:val="0"/>
          <w:numId w:val="1"/>
        </w:numPr>
        <w:rPr>
          <w:sz w:val="24"/>
          <w:szCs w:val="24"/>
        </w:rPr>
      </w:pPr>
      <w:r w:rsidRPr="00A920B6">
        <w:rPr>
          <w:sz w:val="24"/>
          <w:szCs w:val="24"/>
        </w:rPr>
        <w:t>Self-evaluation</w:t>
      </w:r>
      <w:r w:rsidR="004A1260" w:rsidRPr="00A920B6">
        <w:rPr>
          <w:sz w:val="24"/>
          <w:szCs w:val="24"/>
        </w:rPr>
        <w:t>: Board Performance Review</w:t>
      </w:r>
    </w:p>
    <w:p w14:paraId="614BBB4E" w14:textId="77777777" w:rsidR="00D24439" w:rsidRPr="00A920B6" w:rsidRDefault="00D24439" w:rsidP="00D24439">
      <w:pPr>
        <w:pStyle w:val="NoSpacing"/>
        <w:rPr>
          <w:sz w:val="24"/>
          <w:szCs w:val="24"/>
        </w:rPr>
      </w:pPr>
    </w:p>
    <w:p w14:paraId="04826EA4" w14:textId="77777777" w:rsidR="00DE2CFD" w:rsidRPr="00A920B6" w:rsidRDefault="00A55E4B" w:rsidP="00D8491D">
      <w:pPr>
        <w:pStyle w:val="NoSpacing"/>
        <w:numPr>
          <w:ilvl w:val="0"/>
          <w:numId w:val="1"/>
        </w:numPr>
        <w:rPr>
          <w:sz w:val="24"/>
          <w:szCs w:val="24"/>
        </w:rPr>
      </w:pPr>
      <w:r w:rsidRPr="00A920B6">
        <w:rPr>
          <w:sz w:val="24"/>
          <w:szCs w:val="24"/>
        </w:rPr>
        <w:t>Adjourn</w:t>
      </w:r>
    </w:p>
    <w:sectPr w:rsidR="00DE2CFD" w:rsidRPr="00A920B6" w:rsidSect="00F93E3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003D"/>
    <w:multiLevelType w:val="hybridMultilevel"/>
    <w:tmpl w:val="A3BE2C7C"/>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44A86"/>
    <w:multiLevelType w:val="hybridMultilevel"/>
    <w:tmpl w:val="FAA8A986"/>
    <w:lvl w:ilvl="0" w:tplc="8676F99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FF16C5"/>
    <w:multiLevelType w:val="hybridMultilevel"/>
    <w:tmpl w:val="8C564A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77032"/>
    <w:multiLevelType w:val="hybridMultilevel"/>
    <w:tmpl w:val="F546105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425091D"/>
    <w:multiLevelType w:val="hybridMultilevel"/>
    <w:tmpl w:val="433261B4"/>
    <w:lvl w:ilvl="0" w:tplc="FFFFFFFF">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74020A3"/>
    <w:multiLevelType w:val="multilevel"/>
    <w:tmpl w:val="562EB28C"/>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upperLetter"/>
      <w:pStyle w:val="Heading3"/>
      <w:lvlText w:val="%3."/>
      <w:lvlJc w:val="left"/>
      <w:pPr>
        <w:ind w:left="1440" w:firstLine="0"/>
      </w:pPr>
      <w:rPr>
        <w:rFonts w:hint="default"/>
        <w:b w:val="0"/>
        <w:bCs w:val="0"/>
        <w:color w:val="auto"/>
      </w:rPr>
    </w:lvl>
    <w:lvl w:ilvl="3">
      <w:start w:val="1"/>
      <w:numFmt w:val="decimal"/>
      <w:pStyle w:val="Heading4"/>
      <w:lvlText w:val="%4."/>
      <w:lvlJc w:val="left"/>
      <w:pPr>
        <w:ind w:left="2160" w:firstLine="0"/>
      </w:pPr>
      <w:rPr>
        <w:rFonts w:hint="default"/>
        <w:i w:val="0"/>
        <w:iCs w:val="0"/>
        <w:color w:val="auto"/>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624424EF"/>
    <w:multiLevelType w:val="hybridMultilevel"/>
    <w:tmpl w:val="934AFD24"/>
    <w:lvl w:ilvl="0" w:tplc="8676F996">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47244"/>
    <w:multiLevelType w:val="hybridMultilevel"/>
    <w:tmpl w:val="90CC56AC"/>
    <w:lvl w:ilvl="0" w:tplc="FFFFFFFF">
      <w:start w:val="1"/>
      <w:numFmt w:val="upperRoman"/>
      <w:lvlText w:val="%1."/>
      <w:lvlJc w:val="left"/>
      <w:pPr>
        <w:ind w:left="1080" w:hanging="720"/>
      </w:pPr>
      <w:rPr>
        <w:rFonts w:hint="default"/>
      </w:rPr>
    </w:lvl>
    <w:lvl w:ilvl="1" w:tplc="FFFFFFFF">
      <w:start w:val="1"/>
      <w:numFmt w:val="bullet"/>
      <w:lvlText w:val=""/>
      <w:lvlJc w:val="left"/>
      <w:pPr>
        <w:ind w:left="1440" w:hanging="360"/>
      </w:pPr>
      <w:rPr>
        <w:rFonts w:ascii="Symbol" w:hAnsi="Symbol" w:hint="default"/>
      </w:rPr>
    </w:lvl>
    <w:lvl w:ilvl="2" w:tplc="0409000F">
      <w:start w:val="1"/>
      <w:numFmt w:val="decimal"/>
      <w:lvlText w:val="%3."/>
      <w:lvlJc w:val="left"/>
      <w:pPr>
        <w:ind w:left="2340" w:hanging="36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77C04E74"/>
    <w:multiLevelType w:val="hybridMultilevel"/>
    <w:tmpl w:val="190A1B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7"/>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4B"/>
    <w:rsid w:val="00004D49"/>
    <w:rsid w:val="000220ED"/>
    <w:rsid w:val="000578F9"/>
    <w:rsid w:val="0006557F"/>
    <w:rsid w:val="00073A93"/>
    <w:rsid w:val="000B475B"/>
    <w:rsid w:val="000B5D07"/>
    <w:rsid w:val="000C6180"/>
    <w:rsid w:val="0010181C"/>
    <w:rsid w:val="0012528F"/>
    <w:rsid w:val="00134F32"/>
    <w:rsid w:val="00135111"/>
    <w:rsid w:val="00140BD2"/>
    <w:rsid w:val="00141CFB"/>
    <w:rsid w:val="001665B4"/>
    <w:rsid w:val="001756CD"/>
    <w:rsid w:val="0018432C"/>
    <w:rsid w:val="00185F3F"/>
    <w:rsid w:val="001A7D83"/>
    <w:rsid w:val="001B4106"/>
    <w:rsid w:val="001D1060"/>
    <w:rsid w:val="001D4228"/>
    <w:rsid w:val="001D7424"/>
    <w:rsid w:val="001E7FEF"/>
    <w:rsid w:val="00267CAC"/>
    <w:rsid w:val="002D2C15"/>
    <w:rsid w:val="00301DBE"/>
    <w:rsid w:val="00310D4E"/>
    <w:rsid w:val="00355C63"/>
    <w:rsid w:val="0039499B"/>
    <w:rsid w:val="003A05F2"/>
    <w:rsid w:val="003A287C"/>
    <w:rsid w:val="003B5B93"/>
    <w:rsid w:val="003D5009"/>
    <w:rsid w:val="00400C95"/>
    <w:rsid w:val="00467C77"/>
    <w:rsid w:val="0047244E"/>
    <w:rsid w:val="0049223A"/>
    <w:rsid w:val="004A1260"/>
    <w:rsid w:val="004E107D"/>
    <w:rsid w:val="004F0618"/>
    <w:rsid w:val="00507D81"/>
    <w:rsid w:val="0051076E"/>
    <w:rsid w:val="005145FC"/>
    <w:rsid w:val="0057322B"/>
    <w:rsid w:val="005B5BF5"/>
    <w:rsid w:val="0064581A"/>
    <w:rsid w:val="006552EA"/>
    <w:rsid w:val="006710C3"/>
    <w:rsid w:val="006722C9"/>
    <w:rsid w:val="006900C3"/>
    <w:rsid w:val="006A0DC1"/>
    <w:rsid w:val="006A3ADA"/>
    <w:rsid w:val="006E09A1"/>
    <w:rsid w:val="006E5943"/>
    <w:rsid w:val="00715342"/>
    <w:rsid w:val="00716A54"/>
    <w:rsid w:val="00746EA2"/>
    <w:rsid w:val="00756E27"/>
    <w:rsid w:val="0076407B"/>
    <w:rsid w:val="00781E56"/>
    <w:rsid w:val="007970CF"/>
    <w:rsid w:val="007B16F5"/>
    <w:rsid w:val="007E450C"/>
    <w:rsid w:val="007F616D"/>
    <w:rsid w:val="00811FA8"/>
    <w:rsid w:val="00831147"/>
    <w:rsid w:val="00832296"/>
    <w:rsid w:val="00846968"/>
    <w:rsid w:val="008600AB"/>
    <w:rsid w:val="008746C3"/>
    <w:rsid w:val="00880BA6"/>
    <w:rsid w:val="0089137F"/>
    <w:rsid w:val="00891F89"/>
    <w:rsid w:val="008A770C"/>
    <w:rsid w:val="008B6E66"/>
    <w:rsid w:val="008C44D8"/>
    <w:rsid w:val="008C5E78"/>
    <w:rsid w:val="008D2DDF"/>
    <w:rsid w:val="008D38F7"/>
    <w:rsid w:val="008E65DD"/>
    <w:rsid w:val="008F566F"/>
    <w:rsid w:val="008F5964"/>
    <w:rsid w:val="00925CBE"/>
    <w:rsid w:val="009446EE"/>
    <w:rsid w:val="00946724"/>
    <w:rsid w:val="00950B9B"/>
    <w:rsid w:val="009518EC"/>
    <w:rsid w:val="00964D4B"/>
    <w:rsid w:val="0097551F"/>
    <w:rsid w:val="0098382D"/>
    <w:rsid w:val="00A02B43"/>
    <w:rsid w:val="00A32175"/>
    <w:rsid w:val="00A556EF"/>
    <w:rsid w:val="00A55E4B"/>
    <w:rsid w:val="00A56A82"/>
    <w:rsid w:val="00A738AB"/>
    <w:rsid w:val="00A84F98"/>
    <w:rsid w:val="00A868F6"/>
    <w:rsid w:val="00A920B6"/>
    <w:rsid w:val="00AB29E8"/>
    <w:rsid w:val="00AD2400"/>
    <w:rsid w:val="00AD728C"/>
    <w:rsid w:val="00AE5906"/>
    <w:rsid w:val="00AE61F7"/>
    <w:rsid w:val="00B1054C"/>
    <w:rsid w:val="00B1170B"/>
    <w:rsid w:val="00B256AB"/>
    <w:rsid w:val="00B61D89"/>
    <w:rsid w:val="00B72684"/>
    <w:rsid w:val="00BD7719"/>
    <w:rsid w:val="00C27598"/>
    <w:rsid w:val="00C32B87"/>
    <w:rsid w:val="00C35261"/>
    <w:rsid w:val="00C475A8"/>
    <w:rsid w:val="00C75E46"/>
    <w:rsid w:val="00C7687E"/>
    <w:rsid w:val="00C76EC2"/>
    <w:rsid w:val="00C83F44"/>
    <w:rsid w:val="00CA259B"/>
    <w:rsid w:val="00CC375F"/>
    <w:rsid w:val="00D002E5"/>
    <w:rsid w:val="00D24439"/>
    <w:rsid w:val="00D670A3"/>
    <w:rsid w:val="00D8491D"/>
    <w:rsid w:val="00D922B4"/>
    <w:rsid w:val="00DB15E9"/>
    <w:rsid w:val="00DB1A72"/>
    <w:rsid w:val="00DE2CFD"/>
    <w:rsid w:val="00DF506E"/>
    <w:rsid w:val="00E34BD3"/>
    <w:rsid w:val="00E628EE"/>
    <w:rsid w:val="00E62DE7"/>
    <w:rsid w:val="00EB649D"/>
    <w:rsid w:val="00EC31E5"/>
    <w:rsid w:val="00EC6CC7"/>
    <w:rsid w:val="00ED101F"/>
    <w:rsid w:val="00F0607B"/>
    <w:rsid w:val="00F21965"/>
    <w:rsid w:val="00F245E0"/>
    <w:rsid w:val="00F43381"/>
    <w:rsid w:val="00F55566"/>
    <w:rsid w:val="00F747A3"/>
    <w:rsid w:val="00F93E35"/>
    <w:rsid w:val="00FD3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0275"/>
  <w15:chartTrackingRefBased/>
  <w15:docId w15:val="{16A96225-1054-4083-AC56-9B63D1E8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7D81"/>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D81"/>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7D81"/>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07D81"/>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07D81"/>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07D81"/>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07D81"/>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07D8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7D8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E4B"/>
    <w:pPr>
      <w:spacing w:after="0" w:line="240" w:lineRule="auto"/>
    </w:pPr>
  </w:style>
  <w:style w:type="table" w:styleId="TableGrid">
    <w:name w:val="Table Grid"/>
    <w:basedOn w:val="TableNormal"/>
    <w:uiPriority w:val="39"/>
    <w:rsid w:val="00A55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28C"/>
    <w:pPr>
      <w:ind w:left="720"/>
      <w:contextualSpacing/>
    </w:pPr>
  </w:style>
  <w:style w:type="paragraph" w:styleId="BalloonText">
    <w:name w:val="Balloon Text"/>
    <w:basedOn w:val="Normal"/>
    <w:link w:val="BalloonTextChar"/>
    <w:uiPriority w:val="99"/>
    <w:semiHidden/>
    <w:unhideWhenUsed/>
    <w:rsid w:val="00983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82D"/>
    <w:rPr>
      <w:rFonts w:ascii="Segoe UI" w:hAnsi="Segoe UI" w:cs="Segoe UI"/>
      <w:sz w:val="18"/>
      <w:szCs w:val="18"/>
    </w:rPr>
  </w:style>
  <w:style w:type="character" w:styleId="Hyperlink">
    <w:name w:val="Hyperlink"/>
    <w:basedOn w:val="DefaultParagraphFont"/>
    <w:uiPriority w:val="99"/>
    <w:semiHidden/>
    <w:unhideWhenUsed/>
    <w:rsid w:val="00004D49"/>
    <w:rPr>
      <w:color w:val="0563C1"/>
      <w:u w:val="single"/>
    </w:rPr>
  </w:style>
  <w:style w:type="character" w:customStyle="1" w:styleId="Heading1Char">
    <w:name w:val="Heading 1 Char"/>
    <w:basedOn w:val="DefaultParagraphFont"/>
    <w:link w:val="Heading1"/>
    <w:uiPriority w:val="9"/>
    <w:rsid w:val="00507D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7D8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07D8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07D8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507D8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07D8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07D8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07D8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7D8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23286">
      <w:bodyDiv w:val="1"/>
      <w:marLeft w:val="0"/>
      <w:marRight w:val="0"/>
      <w:marTop w:val="0"/>
      <w:marBottom w:val="0"/>
      <w:divBdr>
        <w:top w:val="none" w:sz="0" w:space="0" w:color="auto"/>
        <w:left w:val="none" w:sz="0" w:space="0" w:color="auto"/>
        <w:bottom w:val="none" w:sz="0" w:space="0" w:color="auto"/>
        <w:right w:val="none" w:sz="0" w:space="0" w:color="auto"/>
      </w:divBdr>
    </w:div>
    <w:div w:id="600527703">
      <w:bodyDiv w:val="1"/>
      <w:marLeft w:val="0"/>
      <w:marRight w:val="0"/>
      <w:marTop w:val="0"/>
      <w:marBottom w:val="0"/>
      <w:divBdr>
        <w:top w:val="none" w:sz="0" w:space="0" w:color="auto"/>
        <w:left w:val="none" w:sz="0" w:space="0" w:color="auto"/>
        <w:bottom w:val="none" w:sz="0" w:space="0" w:color="auto"/>
        <w:right w:val="none" w:sz="0" w:space="0" w:color="auto"/>
      </w:divBdr>
    </w:div>
    <w:div w:id="1361591886">
      <w:bodyDiv w:val="1"/>
      <w:marLeft w:val="0"/>
      <w:marRight w:val="0"/>
      <w:marTop w:val="0"/>
      <w:marBottom w:val="0"/>
      <w:divBdr>
        <w:top w:val="none" w:sz="0" w:space="0" w:color="auto"/>
        <w:left w:val="none" w:sz="0" w:space="0" w:color="auto"/>
        <w:bottom w:val="none" w:sz="0" w:space="0" w:color="auto"/>
        <w:right w:val="none" w:sz="0" w:space="0" w:color="auto"/>
      </w:divBdr>
    </w:div>
    <w:div w:id="1620602282">
      <w:bodyDiv w:val="1"/>
      <w:marLeft w:val="0"/>
      <w:marRight w:val="0"/>
      <w:marTop w:val="0"/>
      <w:marBottom w:val="0"/>
      <w:divBdr>
        <w:top w:val="none" w:sz="0" w:space="0" w:color="auto"/>
        <w:left w:val="none" w:sz="0" w:space="0" w:color="auto"/>
        <w:bottom w:val="none" w:sz="0" w:space="0" w:color="auto"/>
        <w:right w:val="none" w:sz="0" w:space="0" w:color="auto"/>
      </w:divBdr>
    </w:div>
    <w:div w:id="1699164531">
      <w:bodyDiv w:val="1"/>
      <w:marLeft w:val="0"/>
      <w:marRight w:val="0"/>
      <w:marTop w:val="0"/>
      <w:marBottom w:val="0"/>
      <w:divBdr>
        <w:top w:val="none" w:sz="0" w:space="0" w:color="auto"/>
        <w:left w:val="none" w:sz="0" w:space="0" w:color="auto"/>
        <w:bottom w:val="none" w:sz="0" w:space="0" w:color="auto"/>
        <w:right w:val="none" w:sz="0" w:space="0" w:color="auto"/>
      </w:divBdr>
    </w:div>
    <w:div w:id="175400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64BFC9D3EFE4CBAECDCF180A365AA" ma:contentTypeVersion="4" ma:contentTypeDescription="Create a new document." ma:contentTypeScope="" ma:versionID="ccaddf743ce6fffa6cb27a5b2ac6d5d3">
  <xsd:schema xmlns:xsd="http://www.w3.org/2001/XMLSchema" xmlns:xs="http://www.w3.org/2001/XMLSchema" xmlns:p="http://schemas.microsoft.com/office/2006/metadata/properties" xmlns:ns2="5a3eb829-58f0-4793-9b7b-d96c4b65f91f" xmlns:ns3="7b4b8339-ba4d-439a-82c1-396ba02e909a" targetNamespace="http://schemas.microsoft.com/office/2006/metadata/properties" ma:root="true" ma:fieldsID="77487b444253740255c7db9d7023c8eb" ns2:_="" ns3:_="">
    <xsd:import namespace="5a3eb829-58f0-4793-9b7b-d96c4b65f91f"/>
    <xsd:import namespace="7b4b8339-ba4d-439a-82c1-396ba02e90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eb829-58f0-4793-9b7b-d96c4b65f9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4b8339-ba4d-439a-82c1-396ba02e90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DD6C8-6E84-4464-A447-769A17F8D916}"/>
</file>

<file path=customXml/itemProps2.xml><?xml version="1.0" encoding="utf-8"?>
<ds:datastoreItem xmlns:ds="http://schemas.openxmlformats.org/officeDocument/2006/customXml" ds:itemID="{D1CF5315-3191-404B-9A32-659F610E5B91}"/>
</file>

<file path=customXml/itemProps3.xml><?xml version="1.0" encoding="utf-8"?>
<ds:datastoreItem xmlns:ds="http://schemas.openxmlformats.org/officeDocument/2006/customXml" ds:itemID="{246948F6-6E7B-4702-8A62-6E146B4C1FCA}"/>
</file>

<file path=docProps/app.xml><?xml version="1.0" encoding="utf-8"?>
<Properties xmlns="http://schemas.openxmlformats.org/officeDocument/2006/extended-properties" xmlns:vt="http://schemas.openxmlformats.org/officeDocument/2006/docPropsVTypes">
  <Template>Normal.dotm</Template>
  <TotalTime>99</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Human Services District</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Bourque</dc:creator>
  <cp:keywords/>
  <dc:description/>
  <cp:lastModifiedBy>Karen Canales</cp:lastModifiedBy>
  <cp:revision>5</cp:revision>
  <cp:lastPrinted>2020-06-22T20:35:00Z</cp:lastPrinted>
  <dcterms:created xsi:type="dcterms:W3CDTF">2022-10-19T17:36:00Z</dcterms:created>
  <dcterms:modified xsi:type="dcterms:W3CDTF">2022-10-20T17:45:00Z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0x0101006D364BFC9D3EFE4CBAECDCF180A365AA</vt:lpwstr>
  </property>
</Properties>
</file>